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482E">
      <w:pPr>
        <w:widowControl w:val="0"/>
        <w:adjustRightInd w:val="0"/>
        <w:snapToGrid w:val="0"/>
        <w:jc w:val="both"/>
        <w:rPr>
          <w:rFonts w:hint="eastAsia" w:ascii="黑体" w:hAnsi="黑体" w:eastAsia="黑体" w:cs="黑体"/>
          <w:b/>
          <w:bCs/>
          <w:color w:val="000000"/>
          <w:kern w:val="2"/>
          <w:sz w:val="32"/>
          <w:szCs w:val="32"/>
          <w:u w:val="none"/>
          <w:lang w:val="en-US" w:eastAsia="zh-CN" w:bidi="ar-SA"/>
        </w:rPr>
      </w:pPr>
      <w:r>
        <w:rPr>
          <w:rFonts w:hint="eastAsia" w:ascii="黑体" w:hAnsi="黑体" w:eastAsia="黑体" w:cs="黑体"/>
          <w:b/>
          <w:bCs/>
          <w:color w:val="000000"/>
          <w:kern w:val="2"/>
          <w:sz w:val="32"/>
          <w:szCs w:val="32"/>
          <w:u w:val="none"/>
          <w:lang w:val="en-US" w:eastAsia="zh-CN" w:bidi="ar-SA"/>
        </w:rPr>
        <w:t>附件：</w:t>
      </w:r>
    </w:p>
    <w:p w14:paraId="3BCB2884">
      <w:pPr>
        <w:widowControl w:val="0"/>
        <w:adjustRightInd w:val="0"/>
        <w:snapToGrid w:val="0"/>
        <w:jc w:val="center"/>
        <w:rPr>
          <w:rFonts w:hint="eastAsia" w:ascii="黑体" w:hAnsi="黑体" w:eastAsia="黑体" w:cs="黑体"/>
          <w:b/>
          <w:bCs/>
          <w:color w:val="000000"/>
          <w:kern w:val="2"/>
          <w:sz w:val="44"/>
          <w:szCs w:val="44"/>
          <w:u w:val="none"/>
          <w:lang w:val="en-US" w:eastAsia="zh-CN" w:bidi="ar-SA"/>
        </w:rPr>
      </w:pPr>
      <w:r>
        <w:rPr>
          <w:rFonts w:hint="eastAsia" w:ascii="黑体" w:hAnsi="黑体" w:eastAsia="黑体" w:cs="黑体"/>
          <w:b/>
          <w:bCs/>
          <w:color w:val="000000"/>
          <w:kern w:val="2"/>
          <w:sz w:val="44"/>
          <w:szCs w:val="44"/>
          <w:u w:val="none"/>
          <w:lang w:val="en-US" w:eastAsia="zh-CN" w:bidi="ar-SA"/>
        </w:rPr>
        <w:t>常德高新控股集团有限公司子公司常德市鼎城江南新城建设投资开发有限公司发行公司债券承销商比选项目</w:t>
      </w:r>
    </w:p>
    <w:p w14:paraId="4542EF18">
      <w:pPr>
        <w:widowControl w:val="0"/>
        <w:adjustRightInd w:val="0"/>
        <w:snapToGrid w:val="0"/>
        <w:jc w:val="center"/>
        <w:rPr>
          <w:rFonts w:hint="eastAsia" w:ascii="黑体" w:hAnsi="黑体" w:eastAsia="黑体" w:cs="黑体"/>
          <w:b/>
          <w:bCs/>
          <w:color w:val="000000"/>
          <w:kern w:val="2"/>
          <w:sz w:val="44"/>
          <w:szCs w:val="44"/>
          <w:u w:val="none"/>
          <w:lang w:val="en-US" w:eastAsia="zh-CN" w:bidi="ar-SA"/>
        </w:rPr>
      </w:pPr>
    </w:p>
    <w:p w14:paraId="018FB203">
      <w:pPr>
        <w:widowControl w:val="0"/>
        <w:adjustRightInd w:val="0"/>
        <w:snapToGrid w:val="0"/>
        <w:jc w:val="center"/>
        <w:rPr>
          <w:rFonts w:hint="eastAsia" w:ascii="黑体" w:hAnsi="黑体" w:eastAsia="黑体" w:cs="黑体"/>
          <w:b/>
          <w:bCs/>
          <w:color w:val="000000"/>
          <w:kern w:val="2"/>
          <w:sz w:val="44"/>
          <w:szCs w:val="44"/>
          <w:u w:val="none"/>
          <w:lang w:val="en-US" w:eastAsia="zh-CN" w:bidi="ar-SA"/>
        </w:rPr>
      </w:pPr>
      <w:r>
        <w:rPr>
          <w:rFonts w:hint="eastAsia" w:ascii="黑体" w:hAnsi="黑体" w:eastAsia="黑体" w:cs="黑体"/>
          <w:b/>
          <w:bCs/>
          <w:color w:val="000000"/>
          <w:kern w:val="2"/>
          <w:sz w:val="44"/>
          <w:szCs w:val="44"/>
          <w:u w:val="none"/>
          <w:lang w:val="en-US" w:eastAsia="zh-CN" w:bidi="ar-SA"/>
        </w:rPr>
        <w:t>文件领取登记表</w:t>
      </w:r>
    </w:p>
    <w:tbl>
      <w:tblPr>
        <w:tblStyle w:val="3"/>
        <w:tblpPr w:leftFromText="180" w:rightFromText="180" w:vertAnchor="text" w:horzAnchor="page" w:tblpX="671" w:tblpY="590"/>
        <w:tblOverlap w:val="never"/>
        <w:tblW w:w="14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2565"/>
        <w:gridCol w:w="2445"/>
        <w:gridCol w:w="2685"/>
        <w:gridCol w:w="1779"/>
        <w:gridCol w:w="1546"/>
      </w:tblGrid>
      <w:tr w14:paraId="42A0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0" w:type="dxa"/>
            <w:vAlign w:val="top"/>
          </w:tcPr>
          <w:p w14:paraId="7A57D7B6">
            <w:pPr>
              <w:keepNext w:val="0"/>
              <w:keepLines w:val="0"/>
              <w:pageBreakBefore w:val="0"/>
              <w:widowControl w:val="0"/>
              <w:tabs>
                <w:tab w:val="left" w:pos="7626"/>
              </w:tabs>
              <w:kinsoku/>
              <w:wordWrap/>
              <w:overflowPunct/>
              <w:topLinePunct w:val="0"/>
              <w:autoSpaceDE/>
              <w:autoSpaceDN/>
              <w:bidi w:val="0"/>
              <w:adjustRightInd/>
              <w:snapToGrid w:val="0"/>
              <w:spacing w:before="416" w:beforeLines="130" w:after="416" w:afterLines="130" w:line="240" w:lineRule="auto"/>
              <w:ind w:left="0" w:leftChars="0" w:right="0" w:rightChars="0" w:firstLine="0" w:firstLineChars="0"/>
              <w:jc w:val="center"/>
              <w:textAlignment w:val="auto"/>
              <w:outlineLvl w:val="9"/>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lang w:val="en-US" w:eastAsia="zh-CN"/>
              </w:rPr>
              <w:t>投标人名称</w:t>
            </w:r>
          </w:p>
        </w:tc>
        <w:tc>
          <w:tcPr>
            <w:tcW w:w="2565" w:type="dxa"/>
            <w:vAlign w:val="top"/>
          </w:tcPr>
          <w:p w14:paraId="222DE117">
            <w:pPr>
              <w:tabs>
                <w:tab w:val="left" w:pos="7626"/>
              </w:tabs>
              <w:spacing w:line="360" w:lineRule="auto"/>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法定代表人</w:t>
            </w:r>
          </w:p>
          <w:p w14:paraId="46116AD2">
            <w:pPr>
              <w:tabs>
                <w:tab w:val="left" w:pos="7626"/>
              </w:tabs>
              <w:spacing w:line="360" w:lineRule="auto"/>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及联系方式</w:t>
            </w:r>
          </w:p>
        </w:tc>
        <w:tc>
          <w:tcPr>
            <w:tcW w:w="2445" w:type="dxa"/>
            <w:vAlign w:val="top"/>
          </w:tcPr>
          <w:p w14:paraId="4C33595D">
            <w:pPr>
              <w:tabs>
                <w:tab w:val="left" w:pos="7626"/>
              </w:tabs>
              <w:spacing w:line="36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vertAlign w:val="baseline"/>
                <w:lang w:val="en-US" w:eastAsia="zh-CN"/>
              </w:rPr>
              <w:t>授权委托人签名及联系电话</w:t>
            </w:r>
          </w:p>
        </w:tc>
        <w:tc>
          <w:tcPr>
            <w:tcW w:w="2685" w:type="dxa"/>
            <w:vAlign w:val="top"/>
          </w:tcPr>
          <w:p w14:paraId="71095FD5">
            <w:pPr>
              <w:keepNext w:val="0"/>
              <w:keepLines w:val="0"/>
              <w:pageBreakBefore w:val="0"/>
              <w:widowControl w:val="0"/>
              <w:tabs>
                <w:tab w:val="left" w:pos="7626"/>
              </w:tabs>
              <w:kinsoku/>
              <w:wordWrap/>
              <w:overflowPunct/>
              <w:topLinePunct w:val="0"/>
              <w:autoSpaceDE/>
              <w:autoSpaceDN/>
              <w:bidi w:val="0"/>
              <w:adjustRightInd/>
              <w:snapToGrid w:val="0"/>
              <w:spacing w:before="416" w:beforeLines="130" w:after="416" w:afterLines="130" w:line="240" w:lineRule="auto"/>
              <w:ind w:left="0" w:leftChars="0" w:right="0" w:rightChars="0" w:firstLine="0" w:firstLineChars="0"/>
              <w:jc w:val="center"/>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电子邮箱</w:t>
            </w:r>
          </w:p>
        </w:tc>
        <w:tc>
          <w:tcPr>
            <w:tcW w:w="1779" w:type="dxa"/>
            <w:vAlign w:val="top"/>
          </w:tcPr>
          <w:p w14:paraId="42BCC79B">
            <w:pPr>
              <w:keepNext w:val="0"/>
              <w:keepLines w:val="0"/>
              <w:pageBreakBefore w:val="0"/>
              <w:widowControl w:val="0"/>
              <w:tabs>
                <w:tab w:val="left" w:pos="7626"/>
              </w:tabs>
              <w:kinsoku/>
              <w:wordWrap/>
              <w:overflowPunct/>
              <w:topLinePunct w:val="0"/>
              <w:autoSpaceDE/>
              <w:autoSpaceDN/>
              <w:bidi w:val="0"/>
              <w:adjustRightInd/>
              <w:snapToGrid w:val="0"/>
              <w:spacing w:before="416" w:beforeLines="130" w:after="416" w:afterLines="130" w:line="240" w:lineRule="auto"/>
              <w:ind w:left="0" w:leftChars="0" w:right="0" w:rightChars="0" w:firstLine="0" w:firstLineChars="0"/>
              <w:jc w:val="center"/>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购买时间</w:t>
            </w:r>
          </w:p>
        </w:tc>
        <w:tc>
          <w:tcPr>
            <w:tcW w:w="1546" w:type="dxa"/>
            <w:vAlign w:val="top"/>
          </w:tcPr>
          <w:p w14:paraId="5EC49F6F">
            <w:pPr>
              <w:keepNext w:val="0"/>
              <w:keepLines w:val="0"/>
              <w:pageBreakBefore w:val="0"/>
              <w:widowControl w:val="0"/>
              <w:tabs>
                <w:tab w:val="left" w:pos="7626"/>
              </w:tabs>
              <w:kinsoku/>
              <w:wordWrap/>
              <w:overflowPunct/>
              <w:topLinePunct w:val="0"/>
              <w:autoSpaceDE/>
              <w:autoSpaceDN/>
              <w:bidi w:val="0"/>
              <w:adjustRightInd/>
              <w:snapToGrid w:val="0"/>
              <w:spacing w:before="416" w:beforeLines="130" w:after="416" w:afterLines="130" w:line="240" w:lineRule="auto"/>
              <w:ind w:left="0" w:leftChars="0" w:right="0" w:rightChars="0" w:firstLine="0" w:firstLineChars="0"/>
              <w:jc w:val="center"/>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38D3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3930" w:type="dxa"/>
            <w:vAlign w:val="center"/>
          </w:tcPr>
          <w:p w14:paraId="5DC184AF">
            <w:pPr>
              <w:tabs>
                <w:tab w:val="left" w:pos="7626"/>
              </w:tabs>
              <w:spacing w:line="240" w:lineRule="auto"/>
              <w:jc w:val="both"/>
              <w:rPr>
                <w:rFonts w:hint="eastAsia" w:ascii="宋体" w:hAnsi="宋体" w:eastAsia="宋体" w:cs="宋体"/>
                <w:b w:val="0"/>
                <w:bCs/>
                <w:sz w:val="24"/>
                <w:szCs w:val="24"/>
                <w:vertAlign w:val="baseline"/>
                <w:lang w:val="en-US" w:eastAsia="zh-CN"/>
              </w:rPr>
            </w:pPr>
          </w:p>
        </w:tc>
        <w:tc>
          <w:tcPr>
            <w:tcW w:w="2565" w:type="dxa"/>
            <w:vAlign w:val="center"/>
          </w:tcPr>
          <w:p w14:paraId="3450168D">
            <w:pPr>
              <w:tabs>
                <w:tab w:val="left" w:pos="7626"/>
              </w:tabs>
              <w:spacing w:line="240" w:lineRule="auto"/>
              <w:jc w:val="center"/>
              <w:rPr>
                <w:rFonts w:hint="default" w:ascii="宋体" w:hAnsi="宋体" w:eastAsia="宋体" w:cs="宋体"/>
                <w:b w:val="0"/>
                <w:bCs/>
                <w:szCs w:val="22"/>
                <w:lang w:val="en-US" w:eastAsia="zh-CN"/>
              </w:rPr>
            </w:pPr>
          </w:p>
        </w:tc>
        <w:tc>
          <w:tcPr>
            <w:tcW w:w="2445" w:type="dxa"/>
            <w:vAlign w:val="center"/>
          </w:tcPr>
          <w:p w14:paraId="1E8B30D9">
            <w:pPr>
              <w:tabs>
                <w:tab w:val="left" w:pos="7626"/>
              </w:tabs>
              <w:spacing w:line="240" w:lineRule="auto"/>
              <w:jc w:val="center"/>
              <w:rPr>
                <w:rFonts w:hint="default" w:ascii="宋体" w:hAnsi="宋体" w:eastAsia="宋体" w:cs="宋体"/>
                <w:b/>
                <w:sz w:val="24"/>
                <w:szCs w:val="24"/>
                <w:vertAlign w:val="baseline"/>
                <w:lang w:val="en-US" w:eastAsia="zh-CN"/>
              </w:rPr>
            </w:pPr>
          </w:p>
        </w:tc>
        <w:tc>
          <w:tcPr>
            <w:tcW w:w="2685" w:type="dxa"/>
            <w:vAlign w:val="center"/>
          </w:tcPr>
          <w:p w14:paraId="1A9CD063">
            <w:pPr>
              <w:tabs>
                <w:tab w:val="left" w:pos="7626"/>
              </w:tabs>
              <w:spacing w:line="240" w:lineRule="auto"/>
              <w:jc w:val="center"/>
              <w:rPr>
                <w:rFonts w:hint="default" w:ascii="宋体" w:hAnsi="宋体" w:eastAsia="宋体" w:cs="宋体"/>
                <w:b w:val="0"/>
                <w:bCs/>
                <w:kern w:val="2"/>
                <w:sz w:val="24"/>
                <w:szCs w:val="24"/>
                <w:vertAlign w:val="baseline"/>
                <w:lang w:val="en-US" w:eastAsia="zh-CN" w:bidi="ar-SA"/>
              </w:rPr>
            </w:pPr>
          </w:p>
        </w:tc>
        <w:tc>
          <w:tcPr>
            <w:tcW w:w="1779" w:type="dxa"/>
            <w:vAlign w:val="center"/>
          </w:tcPr>
          <w:p w14:paraId="4EEB9CD0">
            <w:pPr>
              <w:tabs>
                <w:tab w:val="left" w:pos="7626"/>
              </w:tabs>
              <w:spacing w:line="240" w:lineRule="auto"/>
              <w:jc w:val="center"/>
              <w:rPr>
                <w:rFonts w:hint="eastAsia" w:ascii="宋体" w:hAnsi="宋体" w:eastAsia="宋体" w:cs="宋体"/>
                <w:b w:val="0"/>
                <w:bCs/>
                <w:kern w:val="2"/>
                <w:sz w:val="24"/>
                <w:szCs w:val="24"/>
                <w:vertAlign w:val="baseline"/>
                <w:lang w:val="en-US" w:eastAsia="zh-CN" w:bidi="ar-SA"/>
              </w:rPr>
            </w:pPr>
          </w:p>
        </w:tc>
        <w:tc>
          <w:tcPr>
            <w:tcW w:w="1546" w:type="dxa"/>
            <w:vAlign w:val="center"/>
          </w:tcPr>
          <w:p w14:paraId="13AC09E8">
            <w:pPr>
              <w:tabs>
                <w:tab w:val="left" w:pos="7626"/>
              </w:tabs>
              <w:spacing w:line="240" w:lineRule="auto"/>
              <w:jc w:val="center"/>
              <w:rPr>
                <w:rFonts w:hint="eastAsia" w:ascii="宋体" w:hAnsi="宋体" w:eastAsia="宋体" w:cs="宋体"/>
                <w:b w:val="0"/>
                <w:bCs/>
                <w:kern w:val="2"/>
                <w:sz w:val="24"/>
                <w:szCs w:val="24"/>
                <w:vertAlign w:val="baseline"/>
                <w:lang w:val="en-US" w:eastAsia="zh-CN" w:bidi="ar-SA"/>
              </w:rPr>
            </w:pPr>
          </w:p>
        </w:tc>
      </w:tr>
    </w:tbl>
    <w:p w14:paraId="6F11FECD">
      <w:pPr>
        <w:tabs>
          <w:tab w:val="left" w:pos="7626"/>
        </w:tabs>
        <w:spacing w:line="240" w:lineRule="auto"/>
        <w:jc w:val="left"/>
        <w:rPr>
          <w:rFonts w:hint="eastAsia" w:ascii="宋体" w:hAnsi="宋体" w:eastAsia="宋体" w:cs="宋体"/>
          <w:b/>
          <w:sz w:val="28"/>
          <w:szCs w:val="28"/>
          <w:lang w:val="en-US" w:eastAsia="zh-CN"/>
        </w:rPr>
      </w:pPr>
    </w:p>
    <w:p w14:paraId="56BA1D5C">
      <w:pPr>
        <w:tabs>
          <w:tab w:val="left" w:pos="7626"/>
        </w:tabs>
        <w:spacing w:line="240" w:lineRule="auto"/>
        <w:jc w:val="left"/>
      </w:pPr>
      <w:r>
        <w:rPr>
          <w:rFonts w:hint="eastAsia" w:ascii="宋体" w:hAnsi="宋体" w:eastAsia="宋体" w:cs="宋体"/>
          <w:b/>
          <w:sz w:val="28"/>
          <w:szCs w:val="28"/>
          <w:lang w:val="en-US" w:eastAsia="zh-CN"/>
        </w:rPr>
        <w:t>注：本表由投标人自行填写</w:t>
      </w:r>
    </w:p>
    <w:p w14:paraId="4ABDC18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4448A"/>
    <w:rsid w:val="68D44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2026-06-18T03:06:00Z</dcterms:created>
  <dc:creator>Administrator</dc:creator>
  <cp:lastModifiedBy>Administrator</cp:lastModifiedBy>
  <dcterms:modified xsi:type="dcterms:W3CDTF">2026-06-18T03:06:21Z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938251FB08E844D8B91F8B848CAA8B6D_11</vt:lpwstr>
  </property>
  <property fmtid="{D5CDD505-2E9C-101B-9397-08002B2CF9AE}" pid="4" name="KSOTemplateDocerSaveRecord">
    <vt:lpwstr>eyJoZGlkIjoiODVlNTVlODgwZTc2ZDEyZDAyNjU5YzM3NzZlNzBlNDMifQ==</vt:lpwstr>
  </property>
</Properties>
</file>